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8F" w:rsidRDefault="005A6B8F" w:rsidP="005E0759">
      <w:pPr>
        <w:spacing w:before="120"/>
        <w:jc w:val="center"/>
        <w:rPr>
          <w:rFonts w:ascii="Times New Roman" w:eastAsia="Calibri" w:hAnsi="Times New Roman"/>
          <w:b/>
          <w:caps/>
          <w:noProof w:val="0"/>
          <w:szCs w:val="24"/>
        </w:rPr>
      </w:pPr>
    </w:p>
    <w:p w:rsidR="00230C07" w:rsidRDefault="00230C07" w:rsidP="005E0759">
      <w:pPr>
        <w:spacing w:before="120"/>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A6B8F" w:rsidRPr="00C13822" w:rsidRDefault="005A6B8F" w:rsidP="005E0759">
      <w:pPr>
        <w:spacing w:before="120"/>
        <w:jc w:val="center"/>
        <w:rPr>
          <w:rFonts w:ascii="Times New Roman" w:eastAsia="Calibri" w:hAnsi="Times New Roman"/>
          <w:b/>
          <w:caps/>
          <w:noProof w:val="0"/>
          <w:szCs w:val="24"/>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709"/>
        <w:gridCol w:w="3685"/>
        <w:gridCol w:w="5133"/>
      </w:tblGrid>
      <w:tr w:rsidR="00230C07" w:rsidRPr="00C13822" w:rsidTr="00CC7BAE">
        <w:tc>
          <w:tcPr>
            <w:tcW w:w="709"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vAlign w:val="center"/>
          </w:tcPr>
          <w:p w:rsidR="00230C07" w:rsidRPr="00C13822" w:rsidRDefault="00230C07" w:rsidP="003F69DA">
            <w:pPr>
              <w:spacing w:before="120" w:line="360" w:lineRule="exact"/>
              <w:contextualSpacing/>
              <w:jc w:val="left"/>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133" w:type="dxa"/>
          </w:tcPr>
          <w:p w:rsidR="00230C07" w:rsidRPr="00C13822" w:rsidRDefault="00230C07" w:rsidP="004D210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133" w:type="dxa"/>
            <w:vAlign w:val="center"/>
          </w:tcPr>
          <w:p w:rsidR="00230C07" w:rsidRPr="00471640" w:rsidRDefault="00F44B2E" w:rsidP="00471640">
            <w:pPr>
              <w:contextualSpacing/>
              <w:jc w:val="center"/>
              <w:rPr>
                <w:rFonts w:ascii="Times New Roman" w:eastAsia="Calibri" w:hAnsi="Times New Roman"/>
                <w:noProof w:val="0"/>
                <w:sz w:val="22"/>
                <w:szCs w:val="22"/>
              </w:rPr>
            </w:pPr>
            <w:r w:rsidRPr="00F44B2E">
              <w:rPr>
                <w:rFonts w:ascii="Times New Roman" w:eastAsia="Courier New" w:hAnsi="Times New Roman"/>
                <w:sz w:val="22"/>
                <w:szCs w:val="22"/>
                <w:lang w:eastAsia="ru-RU"/>
              </w:rPr>
              <w:t>ОКДП2 42.22.22.140. Выполнение работ по чистке просеки Западного энергорайона Западных электрических сетей в рамках ремонтной программы</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133" w:type="dxa"/>
            <w:vAlign w:val="center"/>
          </w:tcPr>
          <w:p w:rsidR="00230C07" w:rsidRPr="00471640" w:rsidRDefault="00F44B2E" w:rsidP="00F44B2E">
            <w:pPr>
              <w:contextualSpacing/>
              <w:jc w:val="center"/>
              <w:rPr>
                <w:rFonts w:ascii="Times New Roman" w:eastAsia="Calibri" w:hAnsi="Times New Roman"/>
                <w:noProof w:val="0"/>
                <w:sz w:val="22"/>
                <w:szCs w:val="22"/>
              </w:rPr>
            </w:pPr>
            <w:r>
              <w:rPr>
                <w:rFonts w:ascii="Times New Roman" w:eastAsia="Calibri" w:hAnsi="Times New Roman"/>
                <w:noProof w:val="0"/>
                <w:sz w:val="22"/>
                <w:szCs w:val="22"/>
              </w:rPr>
              <w:t>45401</w:t>
            </w:r>
            <w:r w:rsidR="00224216" w:rsidRPr="00471640">
              <w:rPr>
                <w:rFonts w:ascii="Times New Roman" w:eastAsia="Calibri" w:hAnsi="Times New Roman"/>
                <w:noProof w:val="0"/>
                <w:sz w:val="22"/>
                <w:szCs w:val="22"/>
              </w:rPr>
              <w:t>-РЕМ ПРОД-202</w:t>
            </w:r>
            <w:r>
              <w:rPr>
                <w:rFonts w:ascii="Times New Roman" w:eastAsia="Calibri" w:hAnsi="Times New Roman"/>
                <w:noProof w:val="0"/>
                <w:sz w:val="22"/>
                <w:szCs w:val="22"/>
              </w:rPr>
              <w:t>5</w:t>
            </w:r>
            <w:r w:rsidR="00224216" w:rsidRPr="00471640">
              <w:rPr>
                <w:rFonts w:ascii="Times New Roman" w:eastAsia="Calibri" w:hAnsi="Times New Roman"/>
                <w:noProof w:val="0"/>
                <w:sz w:val="22"/>
                <w:szCs w:val="22"/>
              </w:rPr>
              <w:t>-ЯЭ</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E97D04" w:rsidRDefault="00230C07" w:rsidP="001D2C62">
            <w:pPr>
              <w:spacing w:before="120" w:line="360" w:lineRule="exact"/>
              <w:contextualSpacing/>
              <w:rPr>
                <w:rFonts w:ascii="Times New Roman" w:eastAsia="Calibri" w:hAnsi="Times New Roman"/>
                <w:i/>
                <w:noProof w:val="0"/>
                <w:sz w:val="22"/>
                <w:szCs w:val="22"/>
              </w:rPr>
            </w:pPr>
            <w:r w:rsidRPr="00C13822">
              <w:rPr>
                <w:rFonts w:ascii="Times New Roman" w:eastAsia="Calibri" w:hAnsi="Times New Roman"/>
                <w:noProof w:val="0"/>
                <w:sz w:val="22"/>
                <w:szCs w:val="22"/>
              </w:rPr>
              <w:t>НМЦ лота</w:t>
            </w:r>
          </w:p>
        </w:tc>
        <w:tc>
          <w:tcPr>
            <w:tcW w:w="5133" w:type="dxa"/>
            <w:vAlign w:val="center"/>
          </w:tcPr>
          <w:p w:rsidR="00230C07" w:rsidRPr="00534DD6" w:rsidRDefault="00534DD6" w:rsidP="00471640">
            <w:pPr>
              <w:contextualSpacing/>
              <w:jc w:val="center"/>
              <w:rPr>
                <w:rFonts w:ascii="Times New Roman" w:eastAsia="Calibri" w:hAnsi="Times New Roman"/>
                <w:noProof w:val="0"/>
                <w:sz w:val="22"/>
                <w:szCs w:val="22"/>
              </w:rPr>
            </w:pPr>
            <w:r w:rsidRPr="00534DD6">
              <w:rPr>
                <w:rFonts w:ascii="Times New Roman" w:hAnsi="Times New Roman"/>
              </w:rPr>
              <w:t xml:space="preserve">33 971 615,01 </w:t>
            </w:r>
            <w:r w:rsidR="004D210C" w:rsidRPr="00534DD6">
              <w:rPr>
                <w:rFonts w:ascii="Times New Roman" w:eastAsia="Calibri" w:hAnsi="Times New Roman"/>
                <w:noProof w:val="0"/>
                <w:sz w:val="22"/>
                <w:szCs w:val="22"/>
              </w:rPr>
              <w:t>руб.</w:t>
            </w:r>
          </w:p>
        </w:tc>
      </w:tr>
    </w:tbl>
    <w:p w:rsidR="005A6B8F" w:rsidRDefault="005A6B8F" w:rsidP="005A6B8F">
      <w:pPr>
        <w:spacing w:before="120" w:after="120" w:line="360" w:lineRule="exact"/>
        <w:ind w:left="714"/>
        <w:jc w:val="both"/>
        <w:rPr>
          <w:rFonts w:ascii="Times New Roman" w:eastAsia="Calibri" w:hAnsi="Times New Roman"/>
          <w:b/>
          <w:noProof w:val="0"/>
          <w:sz w:val="26"/>
          <w:szCs w:val="26"/>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 xml:space="preserve">Использованный метод (методы) расчета НМЦ </w:t>
      </w:r>
      <w:bookmarkStart w:id="0" w:name="_GoBack"/>
      <w:bookmarkEnd w:id="0"/>
      <w:r w:rsidRPr="00C13822">
        <w:rPr>
          <w:rFonts w:ascii="Times New Roman" w:eastAsia="Calibri" w:hAnsi="Times New Roman"/>
          <w:b/>
          <w:noProof w:val="0"/>
          <w:sz w:val="26"/>
          <w:szCs w:val="26"/>
        </w:rPr>
        <w:t>/ цены единицы товара, работы, услуги:</w:t>
      </w:r>
    </w:p>
    <w:p w:rsidR="00230C07" w:rsidRPr="00E43845" w:rsidRDefault="00C5628F" w:rsidP="00230C07">
      <w:pPr>
        <w:contextualSpacing/>
        <w:jc w:val="both"/>
        <w:rPr>
          <w:rFonts w:ascii="Times New Roman" w:eastAsia="Calibri" w:hAnsi="Times New Roman"/>
          <w:noProof w:val="0"/>
          <w:sz w:val="26"/>
          <w:szCs w:val="26"/>
        </w:rPr>
      </w:pPr>
      <w:r w:rsidRPr="00346349">
        <w:rPr>
          <w:rFonts w:ascii="Times New Roman" w:eastAsia="Calibri" w:hAnsi="Times New Roman"/>
          <w:noProof w:val="0"/>
          <w:sz w:val="26"/>
          <w:szCs w:val="26"/>
        </w:rPr>
        <w:t>Базисно-индексный метод</w:t>
      </w:r>
    </w:p>
    <w:p w:rsidR="00230C07" w:rsidRPr="00C13822" w:rsidRDefault="00230C07" w:rsidP="00AE7314">
      <w:pPr>
        <w:contextualSpacing/>
        <w:jc w:val="both"/>
        <w:rPr>
          <w:rFonts w:ascii="Times New Roman" w:eastAsia="Calibri" w:hAnsi="Times New Roman"/>
          <w:noProof w:val="0"/>
          <w:sz w:val="26"/>
          <w:szCs w:val="26"/>
        </w:rPr>
      </w:pPr>
      <w:r w:rsidRPr="00E43845">
        <w:rPr>
          <w:rFonts w:ascii="Times New Roman" w:eastAsia="Calibri" w:hAnsi="Times New Roman"/>
          <w:noProof w:val="0"/>
          <w:sz w:val="26"/>
          <w:szCs w:val="26"/>
        </w:rPr>
        <w:t xml:space="preserve">Обоснование расчета НМЦ: </w:t>
      </w:r>
      <w:r w:rsidR="00AE7314" w:rsidRPr="00D95090">
        <w:rPr>
          <w:rFonts w:ascii="Times New Roman" w:eastAsia="Calibri" w:hAnsi="Times New Roman"/>
          <w:sz w:val="26"/>
          <w:szCs w:val="26"/>
        </w:rPr>
        <w:t>прилагаемые сметные расчеты (Приложение №</w:t>
      </w:r>
      <w:r w:rsidR="00AE7314">
        <w:rPr>
          <w:rFonts w:ascii="Times New Roman" w:eastAsia="Calibri" w:hAnsi="Times New Roman"/>
          <w:sz w:val="26"/>
          <w:szCs w:val="26"/>
        </w:rPr>
        <w:t xml:space="preserve"> 10</w:t>
      </w:r>
      <w:r w:rsidR="00AE7314" w:rsidRPr="00D95090">
        <w:rPr>
          <w:rFonts w:ascii="Times New Roman" w:eastAsia="Calibri" w:hAnsi="Times New Roman"/>
          <w:sz w:val="26"/>
          <w:szCs w:val="26"/>
        </w:rPr>
        <w:t xml:space="preserve"> к техническим требованиям)</w:t>
      </w:r>
      <w:r w:rsidR="00AE7314">
        <w:rPr>
          <w:rFonts w:ascii="Times New Roman" w:eastAsia="Calibri" w:hAnsi="Times New Roman"/>
          <w:sz w:val="26"/>
          <w:szCs w:val="26"/>
        </w:rPr>
        <w:t>.</w:t>
      </w:r>
    </w:p>
    <w:sectPr w:rsidR="00230C07" w:rsidRPr="00C13822" w:rsidSect="005E0759">
      <w:headerReference w:type="even" r:id="rId7"/>
      <w:headerReference w:type="default" r:id="rId8"/>
      <w:pgSz w:w="11906" w:h="16838"/>
      <w:pgMar w:top="993"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A18" w:rsidRDefault="00B50A18" w:rsidP="00230C07">
      <w:r>
        <w:separator/>
      </w:r>
    </w:p>
  </w:endnote>
  <w:endnote w:type="continuationSeparator" w:id="0">
    <w:p w:rsidR="00B50A18" w:rsidRDefault="00B50A18"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E00002FF" w:usb1="5200205F" w:usb2="00A0C000" w:usb3="00000000" w:csb0="000001DF" w:csb1="00000000"/>
  </w:font>
  <w:font w:name="Geneva">
    <w:charset w:val="00"/>
    <w:family w:val="auto"/>
    <w:pitch w:val="variable"/>
    <w:sig w:usb0="E00002FF" w:usb1="5200205F" w:usb2="00A0C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A18" w:rsidRDefault="00B50A18" w:rsidP="00230C07">
      <w:r>
        <w:separator/>
      </w:r>
    </w:p>
  </w:footnote>
  <w:footnote w:type="continuationSeparator" w:id="0">
    <w:p w:rsidR="00B50A18" w:rsidRDefault="00B50A18" w:rsidP="0023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A18" w:rsidRDefault="00B50A18" w:rsidP="001D2C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50A18" w:rsidRDefault="00B50A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641763"/>
      <w:docPartObj>
        <w:docPartGallery w:val="Page Numbers (Top of Page)"/>
        <w:docPartUnique/>
      </w:docPartObj>
    </w:sdtPr>
    <w:sdtEndPr>
      <w:rPr>
        <w:rFonts w:ascii="Times New Roman" w:hAnsi="Times New Roman"/>
      </w:rPr>
    </w:sdtEndPr>
    <w:sdtContent>
      <w:p w:rsidR="00B50A18" w:rsidRPr="00B443AC" w:rsidRDefault="00B50A18">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Pr>
            <w:rFonts w:ascii="Times New Roman" w:hAnsi="Times New Roman"/>
          </w:rPr>
          <w:t>2</w:t>
        </w:r>
        <w:r w:rsidRPr="00B443AC">
          <w:rPr>
            <w:rFonts w:ascii="Times New Roman" w:hAnsi="Times New Roman"/>
          </w:rPr>
          <w:fldChar w:fldCharType="end"/>
        </w:r>
      </w:p>
    </w:sdtContent>
  </w:sdt>
  <w:p w:rsidR="00B50A18" w:rsidRDefault="00B50A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036BC"/>
    <w:rsid w:val="00006386"/>
    <w:rsid w:val="00060070"/>
    <w:rsid w:val="00063C90"/>
    <w:rsid w:val="000C5E33"/>
    <w:rsid w:val="000E3F2F"/>
    <w:rsid w:val="000E7F8D"/>
    <w:rsid w:val="00145A95"/>
    <w:rsid w:val="001A23ED"/>
    <w:rsid w:val="001D2C62"/>
    <w:rsid w:val="002056B8"/>
    <w:rsid w:val="002169C5"/>
    <w:rsid w:val="00224216"/>
    <w:rsid w:val="00230C07"/>
    <w:rsid w:val="002330B4"/>
    <w:rsid w:val="0024529F"/>
    <w:rsid w:val="00265248"/>
    <w:rsid w:val="00271476"/>
    <w:rsid w:val="00282745"/>
    <w:rsid w:val="002A310F"/>
    <w:rsid w:val="0032048A"/>
    <w:rsid w:val="00346349"/>
    <w:rsid w:val="003C1F4F"/>
    <w:rsid w:val="003F69DA"/>
    <w:rsid w:val="00471640"/>
    <w:rsid w:val="004A01A7"/>
    <w:rsid w:val="004D210C"/>
    <w:rsid w:val="004E0CD0"/>
    <w:rsid w:val="004E43D4"/>
    <w:rsid w:val="00505B09"/>
    <w:rsid w:val="00515B21"/>
    <w:rsid w:val="00534DD6"/>
    <w:rsid w:val="00580A09"/>
    <w:rsid w:val="005A6B8F"/>
    <w:rsid w:val="005E0759"/>
    <w:rsid w:val="005F33BC"/>
    <w:rsid w:val="006527E8"/>
    <w:rsid w:val="00655DBF"/>
    <w:rsid w:val="006C0D74"/>
    <w:rsid w:val="007060E6"/>
    <w:rsid w:val="00765B61"/>
    <w:rsid w:val="00797631"/>
    <w:rsid w:val="00860EAB"/>
    <w:rsid w:val="008625F9"/>
    <w:rsid w:val="00866BFF"/>
    <w:rsid w:val="008A7890"/>
    <w:rsid w:val="008D0470"/>
    <w:rsid w:val="00900EEF"/>
    <w:rsid w:val="00985C32"/>
    <w:rsid w:val="009E4408"/>
    <w:rsid w:val="009F03D1"/>
    <w:rsid w:val="00A0074B"/>
    <w:rsid w:val="00A06C8F"/>
    <w:rsid w:val="00A33397"/>
    <w:rsid w:val="00A5439A"/>
    <w:rsid w:val="00A63FC6"/>
    <w:rsid w:val="00AD3947"/>
    <w:rsid w:val="00AE7314"/>
    <w:rsid w:val="00B50861"/>
    <w:rsid w:val="00B50A18"/>
    <w:rsid w:val="00BA1847"/>
    <w:rsid w:val="00C5628F"/>
    <w:rsid w:val="00CA5CD8"/>
    <w:rsid w:val="00CC7BAE"/>
    <w:rsid w:val="00D03738"/>
    <w:rsid w:val="00D415E3"/>
    <w:rsid w:val="00DC3D1B"/>
    <w:rsid w:val="00E353E9"/>
    <w:rsid w:val="00E43845"/>
    <w:rsid w:val="00E63A66"/>
    <w:rsid w:val="00E97D04"/>
    <w:rsid w:val="00F44B2E"/>
    <w:rsid w:val="00F67441"/>
    <w:rsid w:val="00FB2532"/>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3DAC9"/>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Pages>
  <Words>85</Words>
  <Characters>488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Пилипюк Александра Николаевна</cp:lastModifiedBy>
  <cp:revision>71</cp:revision>
  <dcterms:created xsi:type="dcterms:W3CDTF">2021-07-08T07:59:00Z</dcterms:created>
  <dcterms:modified xsi:type="dcterms:W3CDTF">2025-02-17T03:21:00Z</dcterms:modified>
</cp:coreProperties>
</file>